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7B" w:rsidRPr="00564CC7" w:rsidRDefault="00C76F7B" w:rsidP="00EE6485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4CC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C76F7B" w:rsidRPr="00564CC7" w:rsidRDefault="00C76F7B" w:rsidP="00C76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CC7">
        <w:rPr>
          <w:rFonts w:ascii="Times New Roman" w:hAnsi="Times New Roman" w:cs="Times New Roman"/>
          <w:b/>
          <w:sz w:val="28"/>
          <w:szCs w:val="28"/>
        </w:rPr>
        <w:t>«Ремспецсервис-ЧН»</w:t>
      </w:r>
    </w:p>
    <w:p w:rsidR="00BB1C17" w:rsidRPr="002544BD" w:rsidRDefault="00C76F7B" w:rsidP="002544BD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  <w:r w:rsidRPr="00EE6485">
        <w:rPr>
          <w:rFonts w:ascii="Times New Roman" w:hAnsi="Times New Roman" w:cs="Times New Roman"/>
          <w:sz w:val="20"/>
          <w:szCs w:val="20"/>
        </w:rPr>
        <w:t>109444,  г.</w:t>
      </w:r>
      <w:r w:rsidR="00EE6485">
        <w:rPr>
          <w:rFonts w:ascii="Times New Roman" w:hAnsi="Times New Roman" w:cs="Times New Roman"/>
          <w:sz w:val="20"/>
          <w:szCs w:val="20"/>
        </w:rPr>
        <w:t xml:space="preserve">  Москва, ул. Ферганская, д. 12</w:t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BB1C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EE6485">
        <w:rPr>
          <w:rFonts w:ascii="Times New Roman" w:hAnsi="Times New Roman" w:cs="Times New Roman"/>
          <w:sz w:val="20"/>
          <w:szCs w:val="20"/>
        </w:rPr>
        <w:t>тел.:</w:t>
      </w:r>
      <w:r w:rsidR="00BB1C17" w:rsidRPr="00EE6485">
        <w:rPr>
          <w:rFonts w:ascii="Times New Roman" w:hAnsi="Times New Roman" w:cs="Times New Roman"/>
          <w:sz w:val="20"/>
          <w:szCs w:val="20"/>
        </w:rPr>
        <w:t xml:space="preserve"> </w:t>
      </w:r>
      <w:r w:rsidRPr="00EE6485">
        <w:rPr>
          <w:rFonts w:ascii="Times New Roman" w:hAnsi="Times New Roman" w:cs="Times New Roman"/>
          <w:sz w:val="20"/>
          <w:szCs w:val="20"/>
        </w:rPr>
        <w:t>8 (</w:t>
      </w:r>
      <w:r w:rsidR="00EE6485">
        <w:rPr>
          <w:rFonts w:ascii="Times New Roman" w:hAnsi="Times New Roman" w:cs="Times New Roman"/>
          <w:sz w:val="20"/>
          <w:szCs w:val="20"/>
        </w:rPr>
        <w:t>495</w:t>
      </w:r>
      <w:r w:rsidRPr="00EE6485">
        <w:rPr>
          <w:rFonts w:ascii="Times New Roman" w:hAnsi="Times New Roman" w:cs="Times New Roman"/>
          <w:sz w:val="20"/>
          <w:szCs w:val="20"/>
        </w:rPr>
        <w:t xml:space="preserve">) </w:t>
      </w:r>
      <w:r w:rsidR="00EE6485">
        <w:rPr>
          <w:rFonts w:ascii="Times New Roman" w:hAnsi="Times New Roman" w:cs="Times New Roman"/>
          <w:sz w:val="20"/>
          <w:szCs w:val="20"/>
        </w:rPr>
        <w:t>919-11-09</w:t>
      </w:r>
      <w:r w:rsidRPr="00EE648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B1C17" w:rsidRPr="00310E7C" w:rsidRDefault="00BB1C17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</w:rPr>
      </w:pPr>
      <w:bookmarkStart w:id="0" w:name="bookmark3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 ООО «Ремспецсервис – ЧН» сообщает, что</w:t>
      </w:r>
      <w:bookmarkStart w:id="1" w:name="bookmark4"/>
      <w:bookmarkEnd w:id="0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 по информации ГБУ «МФЦ района Люблино» (Мои документы), по состоянию на </w:t>
      </w:r>
      <w:bookmarkEnd w:id="1"/>
      <w:r w:rsidR="00E467CD">
        <w:rPr>
          <w:rFonts w:ascii="Times New Roman" w:eastAsia="Times New Roman" w:hAnsi="Times New Roman" w:cs="Times New Roman"/>
          <w:b/>
          <w:color w:val="000000"/>
          <w:spacing w:val="-10"/>
          <w:u w:val="single"/>
        </w:rPr>
        <w:t>09.08</w:t>
      </w:r>
      <w:r w:rsidR="009E29D0">
        <w:rPr>
          <w:rFonts w:ascii="Times New Roman" w:eastAsia="Times New Roman" w:hAnsi="Times New Roman" w:cs="Times New Roman"/>
          <w:b/>
          <w:color w:val="000000"/>
          <w:spacing w:val="-10"/>
          <w:u w:val="single"/>
        </w:rPr>
        <w:t>.2021года</w:t>
      </w:r>
      <w:r w:rsidRPr="00310E7C">
        <w:rPr>
          <w:rFonts w:ascii="Times New Roman" w:eastAsia="Times New Roman" w:hAnsi="Times New Roman" w:cs="Times New Roman"/>
          <w:color w:val="000000"/>
          <w:spacing w:val="-10"/>
        </w:rPr>
        <w:t>, за жителями Вашего дома числится задолженность за жилищно-</w:t>
      </w:r>
      <w:bookmarkStart w:id="2" w:name="bookmark5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коммунальные </w:t>
      </w:r>
      <w:bookmarkEnd w:id="2"/>
      <w:r w:rsidRPr="00310E7C">
        <w:rPr>
          <w:rFonts w:ascii="Times New Roman" w:eastAsia="Times New Roman" w:hAnsi="Times New Roman" w:cs="Times New Roman"/>
          <w:color w:val="000000"/>
          <w:spacing w:val="-10"/>
        </w:rPr>
        <w:t>услуги: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4390"/>
        <w:gridCol w:w="5953"/>
      </w:tblGrid>
      <w:tr w:rsidR="00095C91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C91" w:rsidRPr="00A4680E" w:rsidRDefault="00095C91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C91" w:rsidRPr="00A4680E" w:rsidRDefault="00095C91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</w:p>
        </w:tc>
      </w:tr>
      <w:tr w:rsidR="008843C7" w:rsidRPr="00C0301B" w:rsidTr="002624A2">
        <w:trPr>
          <w:trHeight w:val="13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C7" w:rsidRPr="00C0301B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ул. д.41, кв.13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C7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25 224,23</w:t>
            </w:r>
          </w:p>
        </w:tc>
      </w:tr>
      <w:tr w:rsidR="00C0301B" w:rsidRPr="00C0301B" w:rsidTr="002624A2">
        <w:trPr>
          <w:trHeight w:val="13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01B" w:rsidRPr="00C0301B" w:rsidRDefault="00C0301B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1B">
              <w:rPr>
                <w:rFonts w:ascii="Times New Roman" w:hAnsi="Times New Roman" w:cs="Times New Roman"/>
                <w:sz w:val="24"/>
                <w:szCs w:val="24"/>
              </w:rPr>
              <w:t>Совхозная ул. д.41, кв.38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01B" w:rsidRPr="00C0301B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101 008,92</w:t>
            </w:r>
          </w:p>
        </w:tc>
      </w:tr>
      <w:tr w:rsidR="009E29D0" w:rsidRPr="00C0301B" w:rsidTr="002624A2">
        <w:trPr>
          <w:trHeight w:val="13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9D0" w:rsidRPr="00C0301B" w:rsidRDefault="009E29D0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ул. д.41, кв.46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9D0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74 783,39</w:t>
            </w:r>
          </w:p>
        </w:tc>
      </w:tr>
      <w:tr w:rsidR="00204F52" w:rsidRPr="00C0301B" w:rsidTr="002544BD">
        <w:trPr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52" w:rsidRPr="00C0301B" w:rsidRDefault="009E29D0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ул. д.41, кв.57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52" w:rsidRPr="00C0301B" w:rsidRDefault="000867B8" w:rsidP="0088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843C7">
              <w:rPr>
                <w:rFonts w:ascii="Times New Roman" w:hAnsi="Times New Roman" w:cs="Times New Roman"/>
                <w:sz w:val="24"/>
                <w:szCs w:val="24"/>
              </w:rPr>
              <w:t> 932,75</w:t>
            </w:r>
          </w:p>
        </w:tc>
      </w:tr>
      <w:tr w:rsidR="008843C7" w:rsidRPr="00C0301B" w:rsidTr="002544BD">
        <w:trPr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C7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ул. д.41, кв.68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C7" w:rsidRDefault="008843C7" w:rsidP="0088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12 658,62</w:t>
            </w:r>
          </w:p>
        </w:tc>
      </w:tr>
      <w:tr w:rsidR="008843C7" w:rsidRPr="00C0301B" w:rsidTr="002544BD">
        <w:trPr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C7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ул. д.41, кв.70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C7" w:rsidRDefault="008843C7" w:rsidP="0088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45 504,25</w:t>
            </w:r>
          </w:p>
        </w:tc>
      </w:tr>
      <w:tr w:rsidR="008843C7" w:rsidRPr="00C0301B" w:rsidTr="002544BD">
        <w:trPr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C7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ул. д.41, кв.79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C7" w:rsidRDefault="008843C7" w:rsidP="0088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37 559,49</w:t>
            </w:r>
          </w:p>
        </w:tc>
      </w:tr>
      <w:tr w:rsidR="00C0301B" w:rsidRPr="00C0301B" w:rsidTr="002544BD">
        <w:trPr>
          <w:trHeight w:val="25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01B" w:rsidRPr="00C0301B" w:rsidRDefault="00192758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ул. д.41, кв.80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01B" w:rsidRPr="00C0301B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43 582,12</w:t>
            </w:r>
          </w:p>
        </w:tc>
      </w:tr>
      <w:tr w:rsidR="008843C7" w:rsidRPr="00C0301B" w:rsidTr="002544BD">
        <w:trPr>
          <w:trHeight w:val="25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C7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ул. д.41, кв.86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C7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26 096,55</w:t>
            </w:r>
          </w:p>
        </w:tc>
      </w:tr>
      <w:tr w:rsidR="00C0301B" w:rsidRPr="00C0301B" w:rsidTr="002544BD">
        <w:trPr>
          <w:trHeight w:val="26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01B" w:rsidRPr="00C0301B" w:rsidRDefault="00C0301B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1B">
              <w:rPr>
                <w:rFonts w:ascii="Times New Roman" w:hAnsi="Times New Roman" w:cs="Times New Roman"/>
                <w:sz w:val="24"/>
                <w:szCs w:val="24"/>
              </w:rPr>
              <w:t>Совхозная ул. д.41, кв.106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01B" w:rsidRPr="00C0301B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192 336,43</w:t>
            </w:r>
          </w:p>
        </w:tc>
      </w:tr>
      <w:tr w:rsidR="008843C7" w:rsidRPr="00C0301B" w:rsidTr="002544BD">
        <w:trPr>
          <w:trHeight w:val="26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C7" w:rsidRPr="00C0301B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ул. д.41, кв.122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C7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47 161,25</w:t>
            </w:r>
          </w:p>
        </w:tc>
      </w:tr>
      <w:tr w:rsidR="008843C7" w:rsidRPr="00C0301B" w:rsidTr="002544BD">
        <w:trPr>
          <w:trHeight w:val="26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C7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ул. д.41, кв.147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C7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24 836,81</w:t>
            </w:r>
          </w:p>
        </w:tc>
      </w:tr>
      <w:tr w:rsidR="008843C7" w:rsidRPr="00C0301B" w:rsidTr="002544BD">
        <w:trPr>
          <w:trHeight w:val="26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C7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ул. д.41, кв.164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3C7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20 217,61</w:t>
            </w:r>
          </w:p>
        </w:tc>
      </w:tr>
      <w:tr w:rsidR="009E29D0" w:rsidRPr="00C0301B" w:rsidTr="002544BD">
        <w:trPr>
          <w:trHeight w:val="26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9D0" w:rsidRPr="00C0301B" w:rsidRDefault="000867B8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ул. д.41, кв.165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9D0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39 510,68</w:t>
            </w:r>
          </w:p>
        </w:tc>
      </w:tr>
      <w:tr w:rsidR="000867B8" w:rsidRPr="00C0301B" w:rsidTr="002544BD">
        <w:trPr>
          <w:trHeight w:val="26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B8" w:rsidRDefault="000867B8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ул. д.41, кв.166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7B8" w:rsidRDefault="008843C7" w:rsidP="00C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33 821,71</w:t>
            </w:r>
          </w:p>
        </w:tc>
      </w:tr>
    </w:tbl>
    <w:p w:rsidR="00310E7C" w:rsidRPr="009E29D0" w:rsidRDefault="009E29D0" w:rsidP="009E29D0">
      <w:pPr>
        <w:pStyle w:val="ad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ИТОГО: общая сумма задолженности </w:t>
      </w:r>
      <w:r w:rsidR="008843C7">
        <w:rPr>
          <w:b/>
          <w:color w:val="000000"/>
          <w:sz w:val="36"/>
          <w:szCs w:val="36"/>
        </w:rPr>
        <w:t>768 234,81</w:t>
      </w:r>
      <w:r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2"/>
          <w:szCs w:val="32"/>
        </w:rPr>
        <w:t>рублей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310E7C">
        <w:rPr>
          <w:color w:val="000000"/>
          <w:sz w:val="20"/>
          <w:szCs w:val="20"/>
        </w:rPr>
        <w:t xml:space="preserve">соответствии с Постановлением Правительства РФ от 02.04.2020 №424 «Об особенностях предоставления коммунальных услуг собственникам и пользователям помещений многоквартирных домах и жилых домов», приостановлено применение мер по ограничению коммунальных услуг и начислению пеней в срок до 01.01.2021г., </w:t>
      </w:r>
      <w:r w:rsidRPr="00310E7C">
        <w:rPr>
          <w:b/>
          <w:color w:val="000000"/>
          <w:sz w:val="20"/>
          <w:szCs w:val="20"/>
        </w:rPr>
        <w:t>что не освобождает от оплаты за жилищно-коммунальные услуги.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310E7C">
        <w:rPr>
          <w:color w:val="000000"/>
          <w:sz w:val="20"/>
          <w:szCs w:val="20"/>
        </w:rPr>
        <w:t xml:space="preserve">        </w:t>
      </w:r>
      <w:r w:rsidRPr="00310E7C">
        <w:rPr>
          <w:sz w:val="20"/>
          <w:szCs w:val="20"/>
        </w:rPr>
        <w:t>В соответствии со ст. 153 Жилищного Кодекса РФ граждане обязаны своевременно и полностью вносить плату за жилое помещение и коммунальные услуги.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b/>
          <w:sz w:val="20"/>
          <w:szCs w:val="20"/>
        </w:rPr>
      </w:pPr>
      <w:r w:rsidRPr="00310E7C">
        <w:rPr>
          <w:b/>
          <w:color w:val="000000"/>
          <w:spacing w:val="-10"/>
          <w:sz w:val="20"/>
          <w:szCs w:val="20"/>
        </w:rPr>
        <w:t>ООО «Ремспецсервис – ЧН»</w:t>
      </w:r>
      <w:r w:rsidRPr="00310E7C">
        <w:rPr>
          <w:color w:val="000000"/>
          <w:spacing w:val="-10"/>
          <w:sz w:val="20"/>
          <w:szCs w:val="20"/>
        </w:rPr>
        <w:t xml:space="preserve"> </w:t>
      </w:r>
      <w:r w:rsidRPr="00310E7C">
        <w:rPr>
          <w:b/>
          <w:sz w:val="20"/>
          <w:szCs w:val="20"/>
        </w:rPr>
        <w:t>напоминает о необходимости своевременной оплаты ЕПД (до 10 числа ежемесячно – согласно ст.155 ЖК РФ).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0E7C">
        <w:rPr>
          <w:sz w:val="20"/>
          <w:szCs w:val="20"/>
        </w:rPr>
        <w:t xml:space="preserve">       В случае неоплаты задолженности за жилищно-коммунальные услуги в установленный срок, </w:t>
      </w:r>
      <w:r w:rsidRPr="00310E7C">
        <w:rPr>
          <w:color w:val="000000"/>
          <w:spacing w:val="-10"/>
          <w:sz w:val="20"/>
          <w:szCs w:val="20"/>
        </w:rPr>
        <w:t xml:space="preserve">ООО «Ремспецсервис – ЧН» </w:t>
      </w:r>
      <w:r w:rsidRPr="00310E7C">
        <w:rPr>
          <w:sz w:val="20"/>
          <w:szCs w:val="20"/>
        </w:rPr>
        <w:t>будет вынуждено обратиться в суд.</w:t>
      </w:r>
    </w:p>
    <w:p w:rsidR="00BB1C17" w:rsidRPr="00310E7C" w:rsidRDefault="00BB1C17" w:rsidP="00BB1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310E7C">
        <w:rPr>
          <w:rFonts w:ascii="Times New Roman" w:eastAsia="Times New Roman" w:hAnsi="Times New Roman"/>
          <w:b/>
          <w:sz w:val="20"/>
          <w:szCs w:val="20"/>
        </w:rPr>
        <w:t>Для уточнения суммы и периода образования задолженности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, а также получения долгового платёжного документа Вы можете обратиться в МФЦ района Люблино (АДРЕС: ул. Люблинская, д.53) или в офис ООО «Ремспецсервис – ЧН» с понедельника по четверг с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</w:rPr>
        <w:t>9.00 - 18.00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, пятница с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</w:rPr>
        <w:t xml:space="preserve">9.00 - 16.45 </w:t>
      </w:r>
      <w:r w:rsidR="000867B8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</w:rPr>
        <w:t xml:space="preserve">, обед с 13:00 до 14:00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тел.: 8</w:t>
      </w:r>
      <w:r w:rsidR="003E447A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-909-943-36-72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.</w:t>
      </w:r>
    </w:p>
    <w:p w:rsidR="00BB1C17" w:rsidRDefault="00BB1C17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Одновременно сообщаем, что для решения вопроса о заключении соглашения «О реструктуризации задолженности», Вы вправе обратиться в ООО «Ремспецсервис – ЧН»</w:t>
      </w:r>
    </w:p>
    <w:p w:rsidR="000867B8" w:rsidRDefault="000867B8" w:rsidP="0088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</w:p>
    <w:p w:rsidR="000867B8" w:rsidRDefault="000867B8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</w:p>
    <w:p w:rsidR="000867B8" w:rsidRDefault="000867B8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</w:p>
    <w:p w:rsidR="000867B8" w:rsidRPr="00310E7C" w:rsidRDefault="000867B8" w:rsidP="0088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bookmarkStart w:id="3" w:name="_GoBack"/>
      <w:bookmarkEnd w:id="3"/>
    </w:p>
    <w:p w:rsidR="00310E7C" w:rsidRDefault="00310E7C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516425" w:rsidRPr="00310E7C" w:rsidRDefault="00BB1C17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  <w:t>ООО «Ремспецсервис –ЧН»</w:t>
      </w:r>
    </w:p>
    <w:sectPr w:rsidR="00516425" w:rsidRPr="00310E7C" w:rsidSect="00BB1C1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2A" w:rsidRDefault="00611B2A" w:rsidP="0000418E">
      <w:pPr>
        <w:spacing w:after="0" w:line="240" w:lineRule="auto"/>
      </w:pPr>
      <w:r>
        <w:separator/>
      </w:r>
    </w:p>
  </w:endnote>
  <w:endnote w:type="continuationSeparator" w:id="0">
    <w:p w:rsidR="00611B2A" w:rsidRDefault="00611B2A" w:rsidP="0000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2A" w:rsidRDefault="00611B2A" w:rsidP="0000418E">
      <w:pPr>
        <w:spacing w:after="0" w:line="240" w:lineRule="auto"/>
      </w:pPr>
      <w:r>
        <w:separator/>
      </w:r>
    </w:p>
  </w:footnote>
  <w:footnote w:type="continuationSeparator" w:id="0">
    <w:p w:rsidR="00611B2A" w:rsidRDefault="00611B2A" w:rsidP="0000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3D"/>
    <w:multiLevelType w:val="hybridMultilevel"/>
    <w:tmpl w:val="377E4508"/>
    <w:lvl w:ilvl="0" w:tplc="73EC8B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2EA2"/>
    <w:multiLevelType w:val="hybridMultilevel"/>
    <w:tmpl w:val="7978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226A4"/>
    <w:multiLevelType w:val="hybridMultilevel"/>
    <w:tmpl w:val="4DBC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C5B0F"/>
    <w:multiLevelType w:val="hybridMultilevel"/>
    <w:tmpl w:val="2FCA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869"/>
    <w:multiLevelType w:val="hybridMultilevel"/>
    <w:tmpl w:val="08EC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F5C"/>
    <w:multiLevelType w:val="hybridMultilevel"/>
    <w:tmpl w:val="B4CC6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7B"/>
    <w:rsid w:val="0000418E"/>
    <w:rsid w:val="00043DEF"/>
    <w:rsid w:val="00065934"/>
    <w:rsid w:val="000867B8"/>
    <w:rsid w:val="00095C91"/>
    <w:rsid w:val="0009682D"/>
    <w:rsid w:val="001465F6"/>
    <w:rsid w:val="0014673C"/>
    <w:rsid w:val="00192758"/>
    <w:rsid w:val="001B209E"/>
    <w:rsid w:val="001E55A5"/>
    <w:rsid w:val="00204F52"/>
    <w:rsid w:val="002309BA"/>
    <w:rsid w:val="002544BD"/>
    <w:rsid w:val="002624A2"/>
    <w:rsid w:val="00286AAE"/>
    <w:rsid w:val="002E4709"/>
    <w:rsid w:val="00310E7C"/>
    <w:rsid w:val="003324BC"/>
    <w:rsid w:val="0034568D"/>
    <w:rsid w:val="0035225D"/>
    <w:rsid w:val="00390BA2"/>
    <w:rsid w:val="00394CED"/>
    <w:rsid w:val="003A56DD"/>
    <w:rsid w:val="003C6595"/>
    <w:rsid w:val="003E447A"/>
    <w:rsid w:val="003E6F8D"/>
    <w:rsid w:val="003F6D79"/>
    <w:rsid w:val="0041274B"/>
    <w:rsid w:val="00416A68"/>
    <w:rsid w:val="00440C36"/>
    <w:rsid w:val="00453E54"/>
    <w:rsid w:val="00457187"/>
    <w:rsid w:val="00476E14"/>
    <w:rsid w:val="00491783"/>
    <w:rsid w:val="004B7891"/>
    <w:rsid w:val="004D6980"/>
    <w:rsid w:val="00516425"/>
    <w:rsid w:val="00523A6C"/>
    <w:rsid w:val="00540D31"/>
    <w:rsid w:val="0054446D"/>
    <w:rsid w:val="00564CC7"/>
    <w:rsid w:val="005746CE"/>
    <w:rsid w:val="005A17A9"/>
    <w:rsid w:val="005A6BB5"/>
    <w:rsid w:val="005B2222"/>
    <w:rsid w:val="005B3EA0"/>
    <w:rsid w:val="005E6B67"/>
    <w:rsid w:val="00601824"/>
    <w:rsid w:val="00611B2A"/>
    <w:rsid w:val="006242F2"/>
    <w:rsid w:val="00664376"/>
    <w:rsid w:val="0069379D"/>
    <w:rsid w:val="006A52F7"/>
    <w:rsid w:val="006D0CB4"/>
    <w:rsid w:val="0075567F"/>
    <w:rsid w:val="00774206"/>
    <w:rsid w:val="007746CF"/>
    <w:rsid w:val="007C31CA"/>
    <w:rsid w:val="007C47C3"/>
    <w:rsid w:val="007E1A4B"/>
    <w:rsid w:val="007E5688"/>
    <w:rsid w:val="0082789F"/>
    <w:rsid w:val="00830522"/>
    <w:rsid w:val="008349C1"/>
    <w:rsid w:val="00861A9F"/>
    <w:rsid w:val="0088072A"/>
    <w:rsid w:val="008843C7"/>
    <w:rsid w:val="008B1981"/>
    <w:rsid w:val="008D75C4"/>
    <w:rsid w:val="008E2A84"/>
    <w:rsid w:val="009240CB"/>
    <w:rsid w:val="00962E68"/>
    <w:rsid w:val="009D084E"/>
    <w:rsid w:val="009D532C"/>
    <w:rsid w:val="009E29D0"/>
    <w:rsid w:val="00AE5413"/>
    <w:rsid w:val="00B33438"/>
    <w:rsid w:val="00B47886"/>
    <w:rsid w:val="00B65859"/>
    <w:rsid w:val="00B84385"/>
    <w:rsid w:val="00BB1C17"/>
    <w:rsid w:val="00BC4985"/>
    <w:rsid w:val="00BD6137"/>
    <w:rsid w:val="00BF03B2"/>
    <w:rsid w:val="00BF2389"/>
    <w:rsid w:val="00BF7A4B"/>
    <w:rsid w:val="00C0301B"/>
    <w:rsid w:val="00C227EB"/>
    <w:rsid w:val="00C2365B"/>
    <w:rsid w:val="00C724B3"/>
    <w:rsid w:val="00C745F2"/>
    <w:rsid w:val="00C76F7B"/>
    <w:rsid w:val="00C85088"/>
    <w:rsid w:val="00CB0565"/>
    <w:rsid w:val="00CE0FF7"/>
    <w:rsid w:val="00CE6C42"/>
    <w:rsid w:val="00D0155D"/>
    <w:rsid w:val="00D362AE"/>
    <w:rsid w:val="00D75F45"/>
    <w:rsid w:val="00D76C57"/>
    <w:rsid w:val="00D81655"/>
    <w:rsid w:val="00E00747"/>
    <w:rsid w:val="00E05633"/>
    <w:rsid w:val="00E0754B"/>
    <w:rsid w:val="00E467CD"/>
    <w:rsid w:val="00E64FBE"/>
    <w:rsid w:val="00EC4BE7"/>
    <w:rsid w:val="00ED0FE9"/>
    <w:rsid w:val="00ED4F4E"/>
    <w:rsid w:val="00ED6F1F"/>
    <w:rsid w:val="00EE6485"/>
    <w:rsid w:val="00EF519A"/>
    <w:rsid w:val="00F11430"/>
    <w:rsid w:val="00F15D6B"/>
    <w:rsid w:val="00F34AA2"/>
    <w:rsid w:val="00F52946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BA38"/>
  <w15:docId w15:val="{A720C490-BF9C-40CB-9D5D-6C4EDE9F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0C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40C36"/>
    <w:pPr>
      <w:widowControl w:val="0"/>
      <w:shd w:val="clear" w:color="auto" w:fill="FFFFFF"/>
      <w:spacing w:before="1740" w:after="0" w:line="490" w:lineRule="exact"/>
      <w:ind w:firstLine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394C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0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18E"/>
  </w:style>
  <w:style w:type="paragraph" w:styleId="a7">
    <w:name w:val="footer"/>
    <w:basedOn w:val="a"/>
    <w:link w:val="a8"/>
    <w:uiPriority w:val="99"/>
    <w:semiHidden/>
    <w:unhideWhenUsed/>
    <w:rsid w:val="0000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18E"/>
  </w:style>
  <w:style w:type="paragraph" w:styleId="a9">
    <w:name w:val="List Paragraph"/>
    <w:basedOn w:val="a"/>
    <w:uiPriority w:val="34"/>
    <w:qFormat/>
    <w:rsid w:val="003A56DD"/>
    <w:pPr>
      <w:ind w:left="720"/>
      <w:contextualSpacing/>
    </w:pPr>
  </w:style>
  <w:style w:type="character" w:customStyle="1" w:styleId="dropdown-user-name">
    <w:name w:val="dropdown-user-name"/>
    <w:basedOn w:val="a0"/>
    <w:rsid w:val="0035225D"/>
  </w:style>
  <w:style w:type="character" w:customStyle="1" w:styleId="dropdown-user-namefirst-letter">
    <w:name w:val="dropdown-user-name__first-letter"/>
    <w:basedOn w:val="a0"/>
    <w:rsid w:val="0035225D"/>
  </w:style>
  <w:style w:type="table" w:styleId="aa">
    <w:name w:val="Table Grid"/>
    <w:basedOn w:val="a1"/>
    <w:uiPriority w:val="59"/>
    <w:rsid w:val="0069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B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98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Секретарь</cp:lastModifiedBy>
  <cp:revision>11</cp:revision>
  <cp:lastPrinted>2021-08-09T12:23:00Z</cp:lastPrinted>
  <dcterms:created xsi:type="dcterms:W3CDTF">2020-10-20T10:15:00Z</dcterms:created>
  <dcterms:modified xsi:type="dcterms:W3CDTF">2021-08-09T12:23:00Z</dcterms:modified>
</cp:coreProperties>
</file>